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2E" w:rsidRDefault="00251A3C" w:rsidP="00251A3C">
      <w:pPr>
        <w:rPr>
          <w:rFonts w:ascii="Century Gothic" w:hAnsi="Century Gothic"/>
          <w:b/>
          <w:sz w:val="26"/>
          <w:szCs w:val="26"/>
        </w:rPr>
      </w:pPr>
      <w:r>
        <w:rPr>
          <w:rFonts w:ascii="Century Gothic" w:hAnsi="Century Gothic"/>
          <w:b/>
          <w:sz w:val="26"/>
          <w:szCs w:val="26"/>
        </w:rPr>
        <w:t xml:space="preserve"> </w:t>
      </w:r>
      <w:r>
        <w:rPr>
          <w:rFonts w:ascii="Century Gothic" w:hAnsi="Century Gothic"/>
          <w:b/>
          <w:sz w:val="26"/>
          <w:szCs w:val="26"/>
        </w:rPr>
        <w:tab/>
      </w:r>
      <w:r>
        <w:rPr>
          <w:rFonts w:ascii="Century Gothic" w:hAnsi="Century Gothic"/>
          <w:b/>
          <w:sz w:val="26"/>
          <w:szCs w:val="26"/>
        </w:rPr>
        <w:tab/>
      </w:r>
      <w:r>
        <w:rPr>
          <w:rFonts w:ascii="Century Gothic" w:hAnsi="Century Gothic"/>
          <w:b/>
          <w:sz w:val="26"/>
          <w:szCs w:val="26"/>
        </w:rPr>
        <w:tab/>
      </w:r>
    </w:p>
    <w:p w:rsidR="001B3B2E" w:rsidRDefault="006A0E5A" w:rsidP="00251A3C">
      <w:pPr>
        <w:rPr>
          <w:rFonts w:ascii="Century Gothic" w:hAnsi="Century Gothic"/>
          <w:b/>
          <w:sz w:val="26"/>
          <w:szCs w:val="26"/>
        </w:rPr>
      </w:pPr>
      <w:r>
        <w:rPr>
          <w:rFonts w:ascii="Century Gothic" w:hAnsi="Century Gothic"/>
          <w:b/>
          <w:sz w:val="26"/>
          <w:szCs w:val="26"/>
        </w:rPr>
        <w:t>BAKIRKÖY</w:t>
      </w:r>
      <w:r w:rsidR="00251A3C" w:rsidRPr="00251A3C">
        <w:rPr>
          <w:rFonts w:ascii="Century Gothic" w:hAnsi="Century Gothic"/>
          <w:b/>
          <w:sz w:val="26"/>
          <w:szCs w:val="26"/>
        </w:rPr>
        <w:t> CUMHURİYET BAŞSAVCILIĞI'NA</w:t>
      </w:r>
    </w:p>
    <w:p w:rsidR="001B3B2E" w:rsidRDefault="001B3B2E" w:rsidP="00251A3C">
      <w:pPr>
        <w:rPr>
          <w:rFonts w:ascii="Century Gothic" w:hAnsi="Century Gothic"/>
          <w:b/>
          <w:sz w:val="26"/>
          <w:szCs w:val="26"/>
        </w:rPr>
      </w:pPr>
      <w:r>
        <w:rPr>
          <w:rFonts w:ascii="Century Gothic" w:hAnsi="Century Gothic"/>
          <w:b/>
          <w:sz w:val="26"/>
          <w:szCs w:val="26"/>
        </w:rPr>
        <w:t xml:space="preserve">GÖNDERİLMEK ÜZERE </w:t>
      </w:r>
    </w:p>
    <w:p w:rsidR="00251A3C" w:rsidRPr="00251A3C" w:rsidRDefault="002F2EF4" w:rsidP="00251A3C">
      <w:pPr>
        <w:rPr>
          <w:rFonts w:ascii="Century Gothic" w:hAnsi="Century Gothic"/>
          <w:sz w:val="26"/>
          <w:szCs w:val="26"/>
        </w:rPr>
      </w:pPr>
      <w:r>
        <w:rPr>
          <w:rFonts w:ascii="Century Gothic" w:hAnsi="Century Gothic"/>
          <w:b/>
          <w:sz w:val="26"/>
          <w:szCs w:val="26"/>
        </w:rPr>
        <w:t>(</w:t>
      </w:r>
      <w:proofErr w:type="gramStart"/>
      <w:r>
        <w:rPr>
          <w:rFonts w:ascii="Century Gothic" w:hAnsi="Century Gothic"/>
          <w:b/>
          <w:sz w:val="26"/>
          <w:szCs w:val="26"/>
        </w:rPr>
        <w:t>………</w:t>
      </w:r>
      <w:proofErr w:type="gramEnd"/>
      <w:r>
        <w:rPr>
          <w:rFonts w:ascii="Century Gothic" w:hAnsi="Century Gothic"/>
          <w:b/>
          <w:sz w:val="26"/>
          <w:szCs w:val="26"/>
        </w:rPr>
        <w:t>Bulunduğunuz il ve ilçe)</w:t>
      </w:r>
      <w:r w:rsidR="001B3B2E">
        <w:rPr>
          <w:rFonts w:ascii="Century Gothic" w:hAnsi="Century Gothic"/>
          <w:b/>
          <w:sz w:val="26"/>
          <w:szCs w:val="26"/>
        </w:rPr>
        <w:t xml:space="preserve"> CUMHURİYET BAŞSAVCILIĞINA</w:t>
      </w:r>
      <w:r w:rsidR="00251A3C" w:rsidRPr="00251A3C">
        <w:rPr>
          <w:rFonts w:ascii="Century Gothic" w:hAnsi="Century Gothic"/>
          <w:b/>
          <w:sz w:val="26"/>
          <w:szCs w:val="26"/>
        </w:rPr>
        <w:br/>
      </w:r>
      <w:r w:rsidR="00251A3C" w:rsidRPr="00251A3C">
        <w:rPr>
          <w:rFonts w:ascii="Century Gothic" w:hAnsi="Century Gothic"/>
          <w:sz w:val="26"/>
          <w:szCs w:val="26"/>
        </w:rPr>
        <w:br/>
      </w:r>
      <w:r w:rsidR="00251A3C" w:rsidRPr="006A0E5A">
        <w:rPr>
          <w:rFonts w:ascii="Century Gothic" w:hAnsi="Century Gothic"/>
          <w:b/>
          <w:sz w:val="26"/>
          <w:szCs w:val="26"/>
        </w:rPr>
        <w:t xml:space="preserve">MÜŞTEKİ </w:t>
      </w:r>
      <w:r w:rsidR="00251A3C" w:rsidRPr="006A0E5A">
        <w:rPr>
          <w:rFonts w:ascii="Century Gothic" w:hAnsi="Century Gothic"/>
          <w:b/>
          <w:sz w:val="26"/>
          <w:szCs w:val="26"/>
        </w:rPr>
        <w:tab/>
      </w:r>
      <w:r w:rsidR="00251A3C" w:rsidRPr="006A0E5A">
        <w:rPr>
          <w:rFonts w:ascii="Century Gothic" w:hAnsi="Century Gothic"/>
          <w:b/>
          <w:sz w:val="26"/>
          <w:szCs w:val="26"/>
        </w:rPr>
        <w:tab/>
        <w:t xml:space="preserve">: </w:t>
      </w:r>
      <w:r>
        <w:rPr>
          <w:rFonts w:ascii="Century Gothic" w:hAnsi="Century Gothic"/>
          <w:sz w:val="26"/>
          <w:szCs w:val="26"/>
        </w:rPr>
        <w:t xml:space="preserve">……. </w:t>
      </w:r>
      <w:proofErr w:type="gramStart"/>
      <w:r>
        <w:rPr>
          <w:rFonts w:ascii="Century Gothic" w:hAnsi="Century Gothic"/>
          <w:sz w:val="26"/>
          <w:szCs w:val="26"/>
        </w:rPr>
        <w:t>……..</w:t>
      </w:r>
      <w:proofErr w:type="gramEnd"/>
    </w:p>
    <w:p w:rsidR="00251A3C" w:rsidRPr="00251A3C" w:rsidRDefault="00251A3C" w:rsidP="00251A3C">
      <w:pPr>
        <w:rPr>
          <w:rFonts w:ascii="Century Gothic" w:hAnsi="Century Gothic"/>
          <w:sz w:val="26"/>
          <w:szCs w:val="26"/>
        </w:rPr>
      </w:pPr>
      <w:r>
        <w:rPr>
          <w:rFonts w:ascii="Century Gothic" w:hAnsi="Century Gothic"/>
          <w:sz w:val="26"/>
          <w:szCs w:val="26"/>
        </w:rPr>
        <w:t xml:space="preserve">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r>
      <w:r w:rsidR="002F2EF4">
        <w:rPr>
          <w:rFonts w:ascii="Century Gothic" w:hAnsi="Century Gothic"/>
          <w:sz w:val="26"/>
          <w:szCs w:val="26"/>
        </w:rPr>
        <w:t xml:space="preserve">(adres </w:t>
      </w:r>
      <w:proofErr w:type="gramStart"/>
      <w:r w:rsidR="002F2EF4">
        <w:rPr>
          <w:rFonts w:ascii="Century Gothic" w:hAnsi="Century Gothic"/>
          <w:sz w:val="26"/>
          <w:szCs w:val="26"/>
        </w:rPr>
        <w:t>………………….</w:t>
      </w:r>
      <w:proofErr w:type="gramEnd"/>
      <w:r w:rsidR="002F2EF4">
        <w:rPr>
          <w:rFonts w:ascii="Century Gothic" w:hAnsi="Century Gothic"/>
          <w:sz w:val="26"/>
          <w:szCs w:val="26"/>
        </w:rPr>
        <w:t>)</w:t>
      </w:r>
      <w:r w:rsidRPr="00251A3C">
        <w:rPr>
          <w:rFonts w:ascii="Century Gothic" w:hAnsi="Century Gothic"/>
          <w:sz w:val="26"/>
          <w:szCs w:val="26"/>
        </w:rPr>
        <w:br/>
      </w:r>
      <w:r w:rsidRPr="006A0E5A">
        <w:rPr>
          <w:rFonts w:ascii="Century Gothic" w:hAnsi="Century Gothic"/>
          <w:b/>
          <w:sz w:val="26"/>
          <w:szCs w:val="26"/>
        </w:rPr>
        <w:t xml:space="preserve">ŞÜPHELİ  </w:t>
      </w:r>
      <w:r w:rsidRPr="006A0E5A">
        <w:rPr>
          <w:rFonts w:ascii="Century Gothic" w:hAnsi="Century Gothic"/>
          <w:b/>
          <w:sz w:val="26"/>
          <w:szCs w:val="26"/>
        </w:rPr>
        <w:tab/>
      </w:r>
      <w:r w:rsidRPr="006A0E5A">
        <w:rPr>
          <w:rFonts w:ascii="Century Gothic" w:hAnsi="Century Gothic"/>
          <w:b/>
          <w:sz w:val="26"/>
          <w:szCs w:val="26"/>
        </w:rPr>
        <w:tab/>
        <w:t>:</w:t>
      </w:r>
      <w:r w:rsidRPr="00251A3C">
        <w:rPr>
          <w:rFonts w:ascii="Century Gothic" w:hAnsi="Century Gothic"/>
          <w:sz w:val="26"/>
          <w:szCs w:val="26"/>
        </w:rPr>
        <w:t xml:space="preserve"> </w:t>
      </w:r>
      <w:r>
        <w:rPr>
          <w:rFonts w:ascii="Century Gothic" w:hAnsi="Century Gothic"/>
          <w:sz w:val="26"/>
          <w:szCs w:val="26"/>
        </w:rPr>
        <w:t>OSMAN ÜNLÜ</w:t>
      </w:r>
    </w:p>
    <w:p w:rsidR="00251A3C" w:rsidRDefault="00251A3C" w:rsidP="00251A3C">
      <w:pPr>
        <w:ind w:left="2120"/>
        <w:rPr>
          <w:rFonts w:ascii="Century Gothic" w:hAnsi="Century Gothic"/>
          <w:sz w:val="26"/>
          <w:szCs w:val="26"/>
        </w:rPr>
      </w:pPr>
      <w:r w:rsidRPr="00251A3C">
        <w:rPr>
          <w:rFonts w:ascii="Century Gothic" w:hAnsi="Century Gothic"/>
          <w:sz w:val="26"/>
          <w:szCs w:val="26"/>
        </w:rPr>
        <w:t>Merkez Mah. 29 Ekim Cad. İhlas Plaza No:11 B/</w:t>
      </w:r>
      <w:proofErr w:type="gramStart"/>
      <w:r w:rsidRPr="00251A3C">
        <w:rPr>
          <w:rFonts w:ascii="Century Gothic" w:hAnsi="Century Gothic"/>
          <w:sz w:val="26"/>
          <w:szCs w:val="26"/>
        </w:rPr>
        <w:t xml:space="preserve">51 </w:t>
      </w:r>
      <w:r>
        <w:rPr>
          <w:rFonts w:ascii="Century Gothic" w:hAnsi="Century Gothic"/>
          <w:sz w:val="26"/>
          <w:szCs w:val="26"/>
        </w:rPr>
        <w:t xml:space="preserve">  </w:t>
      </w:r>
      <w:r w:rsidRPr="00251A3C">
        <w:rPr>
          <w:rFonts w:ascii="Century Gothic" w:hAnsi="Century Gothic"/>
          <w:sz w:val="26"/>
          <w:szCs w:val="26"/>
        </w:rPr>
        <w:t>Yenibosna</w:t>
      </w:r>
      <w:proofErr w:type="gramEnd"/>
      <w:r w:rsidRPr="00251A3C">
        <w:rPr>
          <w:rFonts w:ascii="Century Gothic" w:hAnsi="Century Gothic"/>
          <w:sz w:val="26"/>
          <w:szCs w:val="26"/>
        </w:rPr>
        <w:t xml:space="preserve"> Bahçelievler  / İSTANBUL</w:t>
      </w:r>
    </w:p>
    <w:p w:rsidR="009A7EC8" w:rsidRDefault="00251A3C" w:rsidP="002A7C93">
      <w:pPr>
        <w:ind w:left="2120" w:hanging="2120"/>
        <w:rPr>
          <w:rFonts w:ascii="Century Gothic" w:hAnsi="Century Gothic"/>
          <w:sz w:val="26"/>
          <w:szCs w:val="26"/>
        </w:rPr>
      </w:pPr>
      <w:r w:rsidRPr="006A0E5A">
        <w:rPr>
          <w:rFonts w:ascii="Century Gothic" w:hAnsi="Century Gothic"/>
          <w:b/>
          <w:sz w:val="26"/>
          <w:szCs w:val="26"/>
        </w:rPr>
        <w:t>SUÇ</w:t>
      </w:r>
      <w:r w:rsidR="002A7C93" w:rsidRPr="006A0E5A">
        <w:rPr>
          <w:rFonts w:ascii="Century Gothic" w:hAnsi="Century Gothic"/>
          <w:b/>
          <w:sz w:val="26"/>
          <w:szCs w:val="26"/>
        </w:rPr>
        <w:tab/>
      </w:r>
      <w:r w:rsidR="002A7C93" w:rsidRPr="006A0E5A">
        <w:rPr>
          <w:rFonts w:ascii="Century Gothic" w:hAnsi="Century Gothic"/>
          <w:b/>
          <w:sz w:val="26"/>
          <w:szCs w:val="26"/>
        </w:rPr>
        <w:tab/>
      </w:r>
      <w:r w:rsidRPr="006A0E5A">
        <w:rPr>
          <w:rFonts w:ascii="Century Gothic" w:hAnsi="Century Gothic"/>
          <w:b/>
          <w:sz w:val="26"/>
          <w:szCs w:val="26"/>
        </w:rPr>
        <w:t xml:space="preserve"> :</w:t>
      </w:r>
      <w:r w:rsidRPr="00251A3C">
        <w:rPr>
          <w:rFonts w:ascii="Century Gothic" w:hAnsi="Century Gothic"/>
          <w:sz w:val="26"/>
          <w:szCs w:val="26"/>
        </w:rPr>
        <w:t xml:space="preserve"> </w:t>
      </w:r>
      <w:r>
        <w:rPr>
          <w:rFonts w:ascii="Century Gothic" w:hAnsi="Century Gothic"/>
          <w:sz w:val="26"/>
          <w:szCs w:val="26"/>
        </w:rPr>
        <w:t xml:space="preserve">TCK Md. 267/1 </w:t>
      </w:r>
      <w:r w:rsidR="002A7C93">
        <w:rPr>
          <w:rFonts w:ascii="Century Gothic" w:hAnsi="Century Gothic"/>
          <w:sz w:val="26"/>
          <w:szCs w:val="26"/>
        </w:rPr>
        <w:t xml:space="preserve">gereğince </w:t>
      </w:r>
      <w:r>
        <w:rPr>
          <w:rFonts w:ascii="Century Gothic" w:hAnsi="Century Gothic"/>
          <w:sz w:val="26"/>
          <w:szCs w:val="26"/>
        </w:rPr>
        <w:t>İftira</w:t>
      </w:r>
      <w:r w:rsidR="002A7C93">
        <w:rPr>
          <w:rFonts w:ascii="Century Gothic" w:hAnsi="Century Gothic"/>
          <w:sz w:val="26"/>
          <w:szCs w:val="26"/>
        </w:rPr>
        <w:t xml:space="preserve"> ve TCK.216 gereğince  halkı kin ve düşmanlığa tahrik etme suçları vakidir.</w:t>
      </w:r>
    </w:p>
    <w:p w:rsidR="002A7C93" w:rsidRDefault="002A7C93" w:rsidP="002A7C93">
      <w:pPr>
        <w:ind w:left="2120" w:hanging="2120"/>
        <w:rPr>
          <w:rFonts w:ascii="Century Gothic" w:hAnsi="Century Gothic"/>
          <w:sz w:val="26"/>
          <w:szCs w:val="26"/>
        </w:rPr>
      </w:pPr>
      <w:r w:rsidRPr="009A7EC8">
        <w:rPr>
          <w:rFonts w:ascii="Century Gothic" w:hAnsi="Century Gothic"/>
          <w:b/>
          <w:sz w:val="26"/>
          <w:szCs w:val="26"/>
        </w:rPr>
        <w:t xml:space="preserve">SUÇ TARİHİ </w:t>
      </w:r>
      <w:r w:rsidRPr="009A7EC8">
        <w:rPr>
          <w:rFonts w:ascii="Century Gothic" w:hAnsi="Century Gothic"/>
          <w:b/>
          <w:sz w:val="26"/>
          <w:szCs w:val="26"/>
        </w:rPr>
        <w:tab/>
      </w:r>
      <w:r w:rsidRPr="009A7EC8">
        <w:rPr>
          <w:rFonts w:ascii="Century Gothic" w:hAnsi="Century Gothic"/>
          <w:b/>
          <w:sz w:val="26"/>
          <w:szCs w:val="26"/>
        </w:rPr>
        <w:tab/>
        <w:t>:</w:t>
      </w:r>
      <w:r>
        <w:rPr>
          <w:rFonts w:ascii="Century Gothic" w:hAnsi="Century Gothic"/>
          <w:sz w:val="26"/>
          <w:szCs w:val="26"/>
        </w:rPr>
        <w:t xml:space="preserve"> 01.11.2017</w:t>
      </w:r>
    </w:p>
    <w:p w:rsidR="00994CBA" w:rsidRPr="006A0E5A" w:rsidRDefault="002A7C93" w:rsidP="00994CBA">
      <w:pPr>
        <w:ind w:left="2120" w:hanging="2120"/>
        <w:rPr>
          <w:rFonts w:ascii="Century Gothic" w:hAnsi="Century Gothic"/>
          <w:b/>
          <w:sz w:val="26"/>
          <w:szCs w:val="26"/>
        </w:rPr>
      </w:pPr>
      <w:r w:rsidRPr="006A0E5A">
        <w:rPr>
          <w:rFonts w:ascii="Century Gothic" w:hAnsi="Century Gothic"/>
          <w:b/>
          <w:sz w:val="26"/>
          <w:szCs w:val="26"/>
        </w:rPr>
        <w:t>AÇIKLAMALAR :</w:t>
      </w:r>
    </w:p>
    <w:p w:rsidR="00994CBA" w:rsidRDefault="00994CBA" w:rsidP="006A0E5A">
      <w:pPr>
        <w:jc w:val="both"/>
        <w:rPr>
          <w:rFonts w:ascii="Century Gothic" w:hAnsi="Century Gothic"/>
          <w:sz w:val="26"/>
          <w:szCs w:val="26"/>
        </w:rPr>
      </w:pPr>
      <w:r>
        <w:rPr>
          <w:rFonts w:ascii="Century Gothic" w:hAnsi="Century Gothic"/>
          <w:sz w:val="26"/>
          <w:szCs w:val="26"/>
        </w:rPr>
        <w:t xml:space="preserve"> </w:t>
      </w:r>
      <w:r>
        <w:rPr>
          <w:rFonts w:ascii="Century Gothic" w:hAnsi="Century Gothic"/>
          <w:sz w:val="26"/>
          <w:szCs w:val="26"/>
        </w:rPr>
        <w:tab/>
      </w:r>
      <w:r>
        <w:rPr>
          <w:rFonts w:ascii="Century Gothic" w:hAnsi="Century Gothic"/>
          <w:sz w:val="26"/>
          <w:szCs w:val="26"/>
        </w:rPr>
        <w:tab/>
        <w:t xml:space="preserve"> </w:t>
      </w:r>
      <w:r>
        <w:rPr>
          <w:rFonts w:ascii="Century Gothic" w:hAnsi="Century Gothic"/>
          <w:sz w:val="26"/>
          <w:szCs w:val="26"/>
        </w:rPr>
        <w:tab/>
      </w:r>
      <w:r w:rsidR="002A7C93">
        <w:rPr>
          <w:rFonts w:ascii="Century Gothic" w:hAnsi="Century Gothic"/>
          <w:sz w:val="26"/>
          <w:szCs w:val="26"/>
        </w:rPr>
        <w:t>TGRT DİJİTAL TV HİZMETLERİ A.Ş’ye bağlı olarak</w:t>
      </w:r>
      <w:r>
        <w:rPr>
          <w:rFonts w:ascii="Century Gothic" w:hAnsi="Century Gothic"/>
          <w:sz w:val="26"/>
          <w:szCs w:val="26"/>
        </w:rPr>
        <w:t xml:space="preserve"> Turksat 4A uydusu ve radyo üzerinden</w:t>
      </w:r>
      <w:r w:rsidR="002A7C93">
        <w:rPr>
          <w:rFonts w:ascii="Century Gothic" w:hAnsi="Century Gothic"/>
          <w:sz w:val="26"/>
          <w:szCs w:val="26"/>
        </w:rPr>
        <w:t xml:space="preserve"> </w:t>
      </w:r>
      <w:r>
        <w:rPr>
          <w:rFonts w:ascii="Century Gothic" w:hAnsi="Century Gothic"/>
          <w:sz w:val="26"/>
          <w:szCs w:val="26"/>
        </w:rPr>
        <w:t xml:space="preserve">yayın yapan, TGRT </w:t>
      </w:r>
      <w:r w:rsidR="002A7C93">
        <w:rPr>
          <w:rFonts w:ascii="Century Gothic" w:hAnsi="Century Gothic"/>
          <w:sz w:val="26"/>
          <w:szCs w:val="26"/>
        </w:rPr>
        <w:t>Radyo</w:t>
      </w:r>
      <w:r>
        <w:rPr>
          <w:rFonts w:ascii="Century Gothic" w:hAnsi="Century Gothic"/>
          <w:sz w:val="26"/>
          <w:szCs w:val="26"/>
        </w:rPr>
        <w:t xml:space="preserve">’nun 01.11.2017 tarihli ‘İslam ve Toplum’ isimli programında, kendisini halka ‘hoca’ unvanıyla tanıtan Osman Ünlü isimli konuşmacı; tarafım ve halkın belli bir kesmince benimsenen kitapların adının zikredilmesi mukabilinde bu kitapları okuyanları, Fethullahçı Terör Örgütü ile amaç birliği ettiğini beyan ederek mezkur suçu işlemiştir. </w:t>
      </w:r>
    </w:p>
    <w:p w:rsidR="008769D7" w:rsidRDefault="008769D7" w:rsidP="006A0E5A">
      <w:pPr>
        <w:jc w:val="both"/>
        <w:rPr>
          <w:rFonts w:ascii="Century Gothic" w:hAnsi="Century Gothic"/>
          <w:sz w:val="26"/>
          <w:szCs w:val="26"/>
        </w:rPr>
      </w:pP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 xml:space="preserve">Osman Ünlü, bahsi geçen radyo programında </w:t>
      </w:r>
      <w:r w:rsidRPr="008769D7">
        <w:rPr>
          <w:rFonts w:ascii="Century Gothic" w:hAnsi="Century Gothic"/>
          <w:b/>
          <w:sz w:val="26"/>
          <w:szCs w:val="26"/>
        </w:rPr>
        <w:t>‘Bu kitapları</w:t>
      </w:r>
      <w:r w:rsidR="0056032D">
        <w:rPr>
          <w:rFonts w:ascii="Century Gothic" w:hAnsi="Century Gothic"/>
          <w:b/>
          <w:sz w:val="26"/>
          <w:szCs w:val="26"/>
        </w:rPr>
        <w:t xml:space="preserve"> </w:t>
      </w:r>
      <w:r w:rsidRPr="008769D7">
        <w:rPr>
          <w:rFonts w:ascii="Century Gothic" w:hAnsi="Century Gothic"/>
          <w:b/>
          <w:sz w:val="26"/>
          <w:szCs w:val="26"/>
        </w:rPr>
        <w:t xml:space="preserve">(Risale-i Nur isimli eserler) okuyanlar ne </w:t>
      </w:r>
      <w:proofErr w:type="gramStart"/>
      <w:r w:rsidRPr="008769D7">
        <w:rPr>
          <w:rFonts w:ascii="Century Gothic" w:hAnsi="Century Gothic"/>
          <w:b/>
          <w:sz w:val="26"/>
          <w:szCs w:val="26"/>
        </w:rPr>
        <w:t>oldu ?</w:t>
      </w:r>
      <w:proofErr w:type="gramEnd"/>
      <w:r w:rsidRPr="008769D7">
        <w:rPr>
          <w:rFonts w:ascii="Century Gothic" w:hAnsi="Century Gothic"/>
          <w:b/>
          <w:sz w:val="26"/>
          <w:szCs w:val="26"/>
        </w:rPr>
        <w:t xml:space="preserve"> Netice itibariyle 15 Temmuz’u getirdiler’</w:t>
      </w:r>
      <w:r>
        <w:rPr>
          <w:rFonts w:ascii="Century Gothic" w:hAnsi="Century Gothic"/>
          <w:sz w:val="26"/>
          <w:szCs w:val="26"/>
        </w:rPr>
        <w:t xml:space="preserve"> demek suretiyle, basın ve yayın yoluyla; 15 Temmuz 2016 darbe teşebbüsünü düzenleyen terör örgütü ile, Risale-i Nur isimli kitapları okuyan kişilerin iltisaklı olduğunu iddia ederek tarafıma ve mezkur kitapları okuyanlara iftira atmış ve  halkın belli bir kısmını, belli bir kısmına karşı hedef göstermiştir.</w:t>
      </w:r>
    </w:p>
    <w:p w:rsidR="008769D7" w:rsidRDefault="008769D7" w:rsidP="006A0E5A">
      <w:pPr>
        <w:jc w:val="both"/>
        <w:rPr>
          <w:rFonts w:ascii="Century Gothic" w:hAnsi="Century Gothic"/>
          <w:sz w:val="26"/>
          <w:szCs w:val="26"/>
        </w:rPr>
      </w:pP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Bu nedenle</w:t>
      </w:r>
      <w:r w:rsidR="006A0E5A">
        <w:rPr>
          <w:rFonts w:ascii="Century Gothic" w:hAnsi="Century Gothic"/>
          <w:sz w:val="26"/>
          <w:szCs w:val="26"/>
        </w:rPr>
        <w:t>;</w:t>
      </w:r>
      <w:r>
        <w:rPr>
          <w:rFonts w:ascii="Century Gothic" w:hAnsi="Century Gothic"/>
          <w:sz w:val="26"/>
          <w:szCs w:val="26"/>
        </w:rPr>
        <w:t xml:space="preserve"> TGRT DİJİTAL TV HİZMETLERİ A.Ş’ye bağlı olarak Turksat 4A uydusu ve radyo üzerinden yayın yapan, TGRT Radyo</w:t>
      </w:r>
      <w:r w:rsidR="006A0E5A">
        <w:rPr>
          <w:rFonts w:ascii="Century Gothic" w:hAnsi="Century Gothic"/>
          <w:sz w:val="26"/>
          <w:szCs w:val="26"/>
        </w:rPr>
        <w:t>’dan</w:t>
      </w:r>
      <w:r>
        <w:rPr>
          <w:rFonts w:ascii="Century Gothic" w:hAnsi="Century Gothic"/>
          <w:sz w:val="26"/>
          <w:szCs w:val="26"/>
        </w:rPr>
        <w:t xml:space="preserve"> 01.11.2017 tarihli ‘İslam ve Toplum’ isimli programı</w:t>
      </w:r>
      <w:r w:rsidR="006A0E5A">
        <w:rPr>
          <w:rFonts w:ascii="Century Gothic" w:hAnsi="Century Gothic"/>
          <w:sz w:val="26"/>
          <w:szCs w:val="26"/>
        </w:rPr>
        <w:t xml:space="preserve">nın bant kayıtlarının istenilerek sayın savcılık tarafından incelenmesini ve şüphelinin kamu adına cezalandırılmasını  </w:t>
      </w:r>
    </w:p>
    <w:p w:rsidR="008769D7" w:rsidRDefault="008769D7" w:rsidP="006A0E5A">
      <w:pPr>
        <w:jc w:val="both"/>
        <w:rPr>
          <w:rFonts w:ascii="Century Gothic" w:hAnsi="Century Gothic"/>
          <w:sz w:val="26"/>
          <w:szCs w:val="26"/>
        </w:rPr>
      </w:pPr>
      <w:r>
        <w:rPr>
          <w:rFonts w:ascii="Century Gothic" w:hAnsi="Century Gothic"/>
          <w:sz w:val="26"/>
          <w:szCs w:val="26"/>
        </w:rPr>
        <w:t xml:space="preserve"> </w:t>
      </w:r>
    </w:p>
    <w:p w:rsidR="006A0E5A" w:rsidRDefault="00251A3C" w:rsidP="006A0E5A">
      <w:pPr>
        <w:jc w:val="both"/>
        <w:rPr>
          <w:rFonts w:ascii="Century Gothic" w:hAnsi="Century Gothic"/>
          <w:sz w:val="26"/>
          <w:szCs w:val="26"/>
        </w:rPr>
      </w:pPr>
      <w:r w:rsidRPr="00251A3C">
        <w:rPr>
          <w:rFonts w:ascii="Century Gothic" w:hAnsi="Century Gothic"/>
          <w:sz w:val="26"/>
          <w:szCs w:val="26"/>
        </w:rPr>
        <w:lastRenderedPageBreak/>
        <w:t xml:space="preserve">DELİLLER : </w:t>
      </w:r>
      <w:r w:rsidR="006A0E5A">
        <w:rPr>
          <w:rFonts w:ascii="Century Gothic" w:hAnsi="Century Gothic"/>
          <w:sz w:val="26"/>
          <w:szCs w:val="26"/>
        </w:rPr>
        <w:t>TGRT DİJİTAL TV HİZMETLERİ A.Ş’ye bağlı olarak Turksat 4A uydusu ve radyo üzerinden yayın yapan, TGRT Radyo’dan 01.11.2017 tarihli ‘İslam ve Toplum’ isimli programının bant kayıtları ve re’sen talep edilecek sair kanuni deliller.</w:t>
      </w:r>
    </w:p>
    <w:p w:rsidR="00251A3C" w:rsidRDefault="00251A3C" w:rsidP="006A0E5A">
      <w:pPr>
        <w:jc w:val="both"/>
        <w:rPr>
          <w:rFonts w:ascii="Century Gothic" w:hAnsi="Century Gothic"/>
          <w:sz w:val="26"/>
          <w:szCs w:val="26"/>
        </w:rPr>
      </w:pPr>
      <w:r w:rsidRPr="00251A3C">
        <w:rPr>
          <w:rFonts w:ascii="Century Gothic" w:hAnsi="Century Gothic"/>
          <w:sz w:val="26"/>
          <w:szCs w:val="26"/>
        </w:rPr>
        <w:br/>
      </w:r>
      <w:r w:rsidRPr="006A0E5A">
        <w:rPr>
          <w:rFonts w:ascii="Century Gothic" w:hAnsi="Century Gothic"/>
          <w:b/>
          <w:sz w:val="26"/>
          <w:szCs w:val="26"/>
        </w:rPr>
        <w:t xml:space="preserve">SONUÇ VE İSTEM : </w:t>
      </w:r>
      <w:r w:rsidRPr="00251A3C">
        <w:rPr>
          <w:rFonts w:ascii="Century Gothic" w:hAnsi="Century Gothic"/>
          <w:sz w:val="26"/>
          <w:szCs w:val="26"/>
        </w:rPr>
        <w:t>Yukarıda kısaca açıklandığı üzere şüpheli hakkında kamu davası açılmasına ve cezalandırılmasının sağlanmasına karar verilmes</w:t>
      </w:r>
      <w:r w:rsidR="006A0E5A">
        <w:rPr>
          <w:rFonts w:ascii="Century Gothic" w:hAnsi="Century Gothic"/>
          <w:sz w:val="26"/>
          <w:szCs w:val="26"/>
        </w:rPr>
        <w:t>ini saygıyla talep ederim. 02.11.2017</w:t>
      </w:r>
    </w:p>
    <w:p w:rsidR="006A0E5A" w:rsidRPr="006A0E5A" w:rsidRDefault="006A0E5A" w:rsidP="006A0E5A">
      <w:pPr>
        <w:jc w:val="right"/>
        <w:rPr>
          <w:rFonts w:ascii="Century Gothic" w:hAnsi="Century Gothic"/>
          <w:b/>
          <w:sz w:val="26"/>
          <w:szCs w:val="26"/>
        </w:rPr>
      </w:pPr>
    </w:p>
    <w:p w:rsidR="006A0E5A" w:rsidRPr="006A0E5A" w:rsidRDefault="006A0E5A" w:rsidP="006A0E5A">
      <w:pPr>
        <w:jc w:val="right"/>
        <w:rPr>
          <w:rFonts w:ascii="Century Gothic" w:hAnsi="Century Gothic"/>
          <w:b/>
          <w:sz w:val="26"/>
          <w:szCs w:val="26"/>
        </w:rPr>
      </w:pPr>
      <w:r w:rsidRPr="006A0E5A">
        <w:rPr>
          <w:rFonts w:ascii="Century Gothic" w:hAnsi="Century Gothic"/>
          <w:b/>
          <w:sz w:val="26"/>
          <w:szCs w:val="26"/>
        </w:rPr>
        <w:t>Müşteki</w:t>
      </w:r>
    </w:p>
    <w:p w:rsidR="006A0E5A" w:rsidRPr="006A0E5A" w:rsidRDefault="002F2EF4" w:rsidP="006A0E5A">
      <w:pPr>
        <w:jc w:val="right"/>
        <w:rPr>
          <w:rFonts w:ascii="Century Gothic" w:hAnsi="Century Gothic"/>
          <w:b/>
          <w:sz w:val="26"/>
          <w:szCs w:val="26"/>
        </w:rPr>
      </w:pPr>
      <w:r>
        <w:rPr>
          <w:rFonts w:ascii="Century Gothic" w:hAnsi="Century Gothic"/>
          <w:b/>
          <w:sz w:val="26"/>
          <w:szCs w:val="26"/>
        </w:rPr>
        <w:t>………… …………..</w:t>
      </w:r>
    </w:p>
    <w:p w:rsidR="00550EB8" w:rsidRPr="00251A3C" w:rsidRDefault="002F2EF4" w:rsidP="00251A3C">
      <w:pPr>
        <w:rPr>
          <w:rFonts w:ascii="Century Gothic" w:hAnsi="Century Gothic"/>
          <w:sz w:val="26"/>
          <w:szCs w:val="26"/>
        </w:rPr>
      </w:pPr>
    </w:p>
    <w:sectPr w:rsidR="00550EB8" w:rsidRPr="00251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A3C"/>
    <w:rsid w:val="001B3B2E"/>
    <w:rsid w:val="00251A3C"/>
    <w:rsid w:val="002A7C93"/>
    <w:rsid w:val="002F2EF4"/>
    <w:rsid w:val="004C3B97"/>
    <w:rsid w:val="004F2802"/>
    <w:rsid w:val="0056032D"/>
    <w:rsid w:val="00607C1B"/>
    <w:rsid w:val="006A0E5A"/>
    <w:rsid w:val="00721A1B"/>
    <w:rsid w:val="008769D7"/>
    <w:rsid w:val="00994CBA"/>
    <w:rsid w:val="009A7EC8"/>
    <w:rsid w:val="00C24AE6"/>
    <w:rsid w:val="00C25D7E"/>
    <w:rsid w:val="00C66003"/>
    <w:rsid w:val="00D6688E"/>
    <w:rsid w:val="00EE2610"/>
    <w:rsid w:val="00F71635"/>
    <w:rsid w:val="00FB1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9053">
      <w:bodyDiv w:val="1"/>
      <w:marLeft w:val="0"/>
      <w:marRight w:val="0"/>
      <w:marTop w:val="0"/>
      <w:marBottom w:val="0"/>
      <w:divBdr>
        <w:top w:val="none" w:sz="0" w:space="0" w:color="auto"/>
        <w:left w:val="none" w:sz="0" w:space="0" w:color="auto"/>
        <w:bottom w:val="none" w:sz="0" w:space="0" w:color="auto"/>
        <w:right w:val="none" w:sz="0" w:space="0" w:color="auto"/>
      </w:divBdr>
      <w:divsChild>
        <w:div w:id="585577958">
          <w:marLeft w:val="0"/>
          <w:marRight w:val="0"/>
          <w:marTop w:val="0"/>
          <w:marBottom w:val="0"/>
          <w:divBdr>
            <w:top w:val="none" w:sz="0" w:space="0" w:color="auto"/>
            <w:left w:val="none" w:sz="0" w:space="0" w:color="auto"/>
            <w:bottom w:val="none" w:sz="0" w:space="0" w:color="auto"/>
            <w:right w:val="none" w:sz="0" w:space="0" w:color="auto"/>
          </w:divBdr>
        </w:div>
        <w:div w:id="1436368497">
          <w:marLeft w:val="0"/>
          <w:marRight w:val="0"/>
          <w:marTop w:val="0"/>
          <w:marBottom w:val="0"/>
          <w:divBdr>
            <w:top w:val="none" w:sz="0" w:space="0" w:color="auto"/>
            <w:left w:val="none" w:sz="0" w:space="0" w:color="auto"/>
            <w:bottom w:val="none" w:sz="0" w:space="0" w:color="auto"/>
            <w:right w:val="none" w:sz="0" w:space="0" w:color="auto"/>
          </w:divBdr>
        </w:div>
        <w:div w:id="129128246">
          <w:marLeft w:val="0"/>
          <w:marRight w:val="0"/>
          <w:marTop w:val="0"/>
          <w:marBottom w:val="0"/>
          <w:divBdr>
            <w:top w:val="none" w:sz="0" w:space="0" w:color="auto"/>
            <w:left w:val="none" w:sz="0" w:space="0" w:color="auto"/>
            <w:bottom w:val="none" w:sz="0" w:space="0" w:color="auto"/>
            <w:right w:val="none" w:sz="0" w:space="0" w:color="auto"/>
          </w:divBdr>
        </w:div>
        <w:div w:id="1626352585">
          <w:marLeft w:val="0"/>
          <w:marRight w:val="0"/>
          <w:marTop w:val="0"/>
          <w:marBottom w:val="0"/>
          <w:divBdr>
            <w:top w:val="none" w:sz="0" w:space="0" w:color="auto"/>
            <w:left w:val="none" w:sz="0" w:space="0" w:color="auto"/>
            <w:bottom w:val="none" w:sz="0" w:space="0" w:color="auto"/>
            <w:right w:val="none" w:sz="0" w:space="0" w:color="auto"/>
          </w:divBdr>
        </w:div>
        <w:div w:id="1615863898">
          <w:marLeft w:val="0"/>
          <w:marRight w:val="0"/>
          <w:marTop w:val="0"/>
          <w:marBottom w:val="0"/>
          <w:divBdr>
            <w:top w:val="none" w:sz="0" w:space="0" w:color="auto"/>
            <w:left w:val="none" w:sz="0" w:space="0" w:color="auto"/>
            <w:bottom w:val="none" w:sz="0" w:space="0" w:color="auto"/>
            <w:right w:val="none" w:sz="0" w:space="0" w:color="auto"/>
          </w:divBdr>
        </w:div>
        <w:div w:id="972057139">
          <w:marLeft w:val="0"/>
          <w:marRight w:val="0"/>
          <w:marTop w:val="0"/>
          <w:marBottom w:val="0"/>
          <w:divBdr>
            <w:top w:val="none" w:sz="0" w:space="0" w:color="auto"/>
            <w:left w:val="none" w:sz="0" w:space="0" w:color="auto"/>
            <w:bottom w:val="none" w:sz="0" w:space="0" w:color="auto"/>
            <w:right w:val="none" w:sz="0" w:space="0" w:color="auto"/>
          </w:divBdr>
        </w:div>
        <w:div w:id="1587034407">
          <w:marLeft w:val="0"/>
          <w:marRight w:val="0"/>
          <w:marTop w:val="0"/>
          <w:marBottom w:val="0"/>
          <w:divBdr>
            <w:top w:val="none" w:sz="0" w:space="0" w:color="auto"/>
            <w:left w:val="none" w:sz="0" w:space="0" w:color="auto"/>
            <w:bottom w:val="none" w:sz="0" w:space="0" w:color="auto"/>
            <w:right w:val="none" w:sz="0" w:space="0" w:color="auto"/>
          </w:divBdr>
        </w:div>
        <w:div w:id="333921926">
          <w:marLeft w:val="0"/>
          <w:marRight w:val="0"/>
          <w:marTop w:val="0"/>
          <w:marBottom w:val="0"/>
          <w:divBdr>
            <w:top w:val="none" w:sz="0" w:space="0" w:color="auto"/>
            <w:left w:val="none" w:sz="0" w:space="0" w:color="auto"/>
            <w:bottom w:val="none" w:sz="0" w:space="0" w:color="auto"/>
            <w:right w:val="none" w:sz="0" w:space="0" w:color="auto"/>
          </w:divBdr>
        </w:div>
        <w:div w:id="66967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309</Words>
  <Characters>1765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___Behçet____ -</dc:creator>
  <cp:lastModifiedBy>oem</cp:lastModifiedBy>
  <cp:revision>4</cp:revision>
  <dcterms:created xsi:type="dcterms:W3CDTF">2017-11-03T08:10:00Z</dcterms:created>
  <dcterms:modified xsi:type="dcterms:W3CDTF">2017-11-03T08:50:00Z</dcterms:modified>
</cp:coreProperties>
</file>